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05EEC" w14:textId="77777777" w:rsidR="00C62D11" w:rsidRDefault="00C62D11"/>
    <w:p w14:paraId="53A66F8E" w14:textId="77777777" w:rsidR="006B531B" w:rsidRDefault="006B531B" w:rsidP="006B531B">
      <w:pPr>
        <w:pStyle w:val="Heading1"/>
      </w:pPr>
      <w:r>
        <w:t>Endocannabinoid System and CBD-</w:t>
      </w:r>
      <w:proofErr w:type="spellStart"/>
      <w:r>
        <w:t>Cannabidiol</w:t>
      </w:r>
      <w:proofErr w:type="spellEnd"/>
    </w:p>
    <w:p w14:paraId="3312831D" w14:textId="77777777" w:rsidR="006B531B" w:rsidRPr="006B531B" w:rsidRDefault="006B531B" w:rsidP="006B531B">
      <w:pPr>
        <w:pStyle w:val="Heading1"/>
      </w:pPr>
      <w:r w:rsidRPr="006B531B">
        <w:t>The Science of Cannabis</w:t>
      </w:r>
    </w:p>
    <w:p w14:paraId="683CB1EB" w14:textId="77777777" w:rsidR="006B531B" w:rsidRPr="006B531B" w:rsidRDefault="00A83796" w:rsidP="006B531B">
      <w:hyperlink r:id="rId6" w:history="1">
        <w:r w:rsidR="006B531B" w:rsidRPr="006B531B">
          <w:rPr>
            <w:rStyle w:val="Hyperlink"/>
            <w:rFonts w:eastAsia="Times New Roman" w:cs="Times New Roman"/>
            <w:sz w:val="18"/>
            <w:szCs w:val="18"/>
          </w:rPr>
          <w:t>http://www.canna-centers.com/cannabis-science</w:t>
        </w:r>
      </w:hyperlink>
    </w:p>
    <w:p w14:paraId="7B828206" w14:textId="77777777" w:rsidR="006B531B" w:rsidRPr="006B531B" w:rsidRDefault="006B531B" w:rsidP="006B531B"/>
    <w:p w14:paraId="58C31178" w14:textId="77777777" w:rsidR="006B531B" w:rsidRPr="006B531B" w:rsidRDefault="006B531B" w:rsidP="00765B83">
      <w:pPr>
        <w:pStyle w:val="Heading2"/>
      </w:pPr>
      <w:bookmarkStart w:id="0" w:name="The_Endocannabinoid_System"/>
      <w:bookmarkEnd w:id="0"/>
      <w:r w:rsidRPr="006B531B">
        <w:t>The Endocannabinoid System</w:t>
      </w:r>
    </w:p>
    <w:p w14:paraId="074A05BB" w14:textId="77777777" w:rsidR="00765B83" w:rsidRDefault="00765B83" w:rsidP="006B531B"/>
    <w:p w14:paraId="4E821B02" w14:textId="77777777" w:rsidR="006B531B" w:rsidRPr="006B531B" w:rsidRDefault="006B531B" w:rsidP="006B531B">
      <w:r w:rsidRPr="006B531B">
        <w:t xml:space="preserve">Cannabis has been used for thousands of years, both recreationally and medically. People all over the world know the effects of cannabis, yet until 20 years ago, no one knew how it worked within our bodies. In the early 1990s, research scientists identified a system they named "the </w:t>
      </w:r>
      <w:proofErr w:type="spellStart"/>
      <w:r w:rsidRPr="006B531B">
        <w:t>endocannabinoid</w:t>
      </w:r>
      <w:proofErr w:type="spellEnd"/>
      <w:r w:rsidRPr="006B531B">
        <w:t xml:space="preserve"> system”.  This system is located in our brains and bodies.  The system is made up of cell receptors and of the chemicals that bind to these receptors. This system has been identified in the some of the most primitive creatures on earth. It has been found to be the most widespread receptor system in the human body, explaining why cannabis has so many different effects. The </w:t>
      </w:r>
      <w:proofErr w:type="spellStart"/>
      <w:r w:rsidRPr="006B531B">
        <w:t>endocannabinoid</w:t>
      </w:r>
      <w:proofErr w:type="spellEnd"/>
      <w:r w:rsidRPr="006B531B">
        <w:t xml:space="preserve"> system appears to regulate many important physiologic pathways in the human body, including gastrointestinal activity, cardiovascular activity, pain perception, maintenance of bone mass, protection of neurons, hormonal regulation, metabolism control, immune function, inflammatory reactions, and inhibition of tumors cells.  </w:t>
      </w:r>
    </w:p>
    <w:p w14:paraId="70530393" w14:textId="77777777" w:rsidR="006B531B" w:rsidRPr="006B531B" w:rsidRDefault="006B531B" w:rsidP="006B531B">
      <w:r w:rsidRPr="006B531B">
        <w:t> </w:t>
      </w:r>
    </w:p>
    <w:p w14:paraId="3BBD152A" w14:textId="77777777" w:rsidR="006B531B" w:rsidRDefault="006B531B" w:rsidP="006B531B">
      <w:r w:rsidRPr="006B531B">
        <w:t>The cannabinoid receptor system has two kinds of receptors: </w:t>
      </w:r>
    </w:p>
    <w:p w14:paraId="1CA5C168" w14:textId="77777777" w:rsidR="00765B83" w:rsidRPr="006B531B" w:rsidRDefault="00765B83" w:rsidP="006B531B"/>
    <w:p w14:paraId="5FE1C259" w14:textId="77777777" w:rsidR="006B531B" w:rsidRPr="006B531B" w:rsidRDefault="006B531B" w:rsidP="006B531B">
      <w:r w:rsidRPr="006B531B">
        <w:t>•     CB1 receptors – found mostly in the brain, spinal cord and other parts of the body including the heart, uterus, testis, liver, small intestine and peripheral cells </w:t>
      </w:r>
    </w:p>
    <w:p w14:paraId="72E9C538" w14:textId="77777777" w:rsidR="006B531B" w:rsidRPr="006B531B" w:rsidRDefault="006B531B" w:rsidP="006B531B">
      <w:r w:rsidRPr="006B531B">
        <w:t>•     CB2 receptors – found mostly on cells of the immune system, including the spleen, T-cells, B-cells and macrophages</w:t>
      </w:r>
    </w:p>
    <w:p w14:paraId="0D3FDCF9" w14:textId="77777777" w:rsidR="006B531B" w:rsidRPr="006B531B" w:rsidRDefault="006B531B" w:rsidP="006B531B"/>
    <w:p w14:paraId="660CF806" w14:textId="77777777" w:rsidR="006B531B" w:rsidRPr="006B531B" w:rsidRDefault="006B531B" w:rsidP="006B531B">
      <w:r w:rsidRPr="006B531B">
        <w:t>A group of compounds, called cannabinoids, bind to the receptors. Cannabinoids come from three different places: </w:t>
      </w:r>
    </w:p>
    <w:p w14:paraId="1A93E788" w14:textId="77777777" w:rsidR="006B531B" w:rsidRPr="006B531B" w:rsidRDefault="006B531B" w:rsidP="006B531B"/>
    <w:p w14:paraId="37260EB8" w14:textId="77777777" w:rsidR="006B531B" w:rsidRPr="006B531B" w:rsidRDefault="006B531B" w:rsidP="006B531B">
      <w:r w:rsidRPr="006B531B">
        <w:t xml:space="preserve">•     </w:t>
      </w:r>
      <w:proofErr w:type="spellStart"/>
      <w:r w:rsidRPr="006B531B">
        <w:t>Endocannabinoids</w:t>
      </w:r>
      <w:proofErr w:type="spellEnd"/>
      <w:r w:rsidRPr="006B531B">
        <w:t xml:space="preserve"> – these are produced by the body on demand, usually in </w:t>
      </w:r>
      <w:proofErr w:type="spellStart"/>
      <w:r w:rsidRPr="006B531B">
        <w:t>tesponse</w:t>
      </w:r>
      <w:proofErr w:type="spellEnd"/>
      <w:r w:rsidRPr="006B531B">
        <w:t xml:space="preserve"> to injury; five different </w:t>
      </w:r>
      <w:proofErr w:type="spellStart"/>
      <w:r w:rsidRPr="006B531B">
        <w:t>endocannabinoids</w:t>
      </w:r>
      <w:proofErr w:type="spellEnd"/>
      <w:r w:rsidRPr="006B531B">
        <w:t xml:space="preserve"> have been identified, including </w:t>
      </w:r>
      <w:proofErr w:type="spellStart"/>
      <w:r w:rsidRPr="006B531B">
        <w:t>anandamide</w:t>
      </w:r>
      <w:proofErr w:type="spellEnd"/>
      <w:r w:rsidRPr="006B531B">
        <w:t xml:space="preserve"> and 2-AG </w:t>
      </w:r>
    </w:p>
    <w:p w14:paraId="4A0F792B" w14:textId="77777777" w:rsidR="006B531B" w:rsidRPr="006B531B" w:rsidRDefault="006B531B" w:rsidP="006B531B">
      <w:r w:rsidRPr="006B531B">
        <w:lastRenderedPageBreak/>
        <w:t xml:space="preserve">•     Synthetic cannabinoids – these are produced by scientists in a laboratory </w:t>
      </w:r>
      <w:proofErr w:type="gramStart"/>
      <w:r w:rsidRPr="006B531B">
        <w:t>and  include</w:t>
      </w:r>
      <w:proofErr w:type="gramEnd"/>
      <w:r w:rsidRPr="006B531B">
        <w:t xml:space="preserve"> </w:t>
      </w:r>
      <w:proofErr w:type="spellStart"/>
      <w:r w:rsidRPr="006B531B">
        <w:t>dronabinol</w:t>
      </w:r>
      <w:proofErr w:type="spellEnd"/>
      <w:r w:rsidRPr="006B531B">
        <w:t xml:space="preserve"> (</w:t>
      </w:r>
      <w:proofErr w:type="spellStart"/>
      <w:r w:rsidRPr="006B531B">
        <w:t>Marinol</w:t>
      </w:r>
      <w:proofErr w:type="spellEnd"/>
      <w:r w:rsidRPr="006B531B">
        <w:t xml:space="preserve">) and </w:t>
      </w:r>
      <w:proofErr w:type="spellStart"/>
      <w:r w:rsidRPr="006B531B">
        <w:t>nabilone</w:t>
      </w:r>
      <w:proofErr w:type="spellEnd"/>
      <w:r w:rsidRPr="006B531B">
        <w:t>        (</w:t>
      </w:r>
      <w:proofErr w:type="spellStart"/>
      <w:r w:rsidRPr="006B531B">
        <w:t>Cesamet</w:t>
      </w:r>
      <w:proofErr w:type="spellEnd"/>
      <w:r w:rsidRPr="006B531B">
        <w:t>) </w:t>
      </w:r>
    </w:p>
    <w:p w14:paraId="4EA835AB" w14:textId="77777777" w:rsidR="006B531B" w:rsidRPr="006B531B" w:rsidRDefault="006B531B" w:rsidP="006B531B">
      <w:r w:rsidRPr="006B531B">
        <w:t xml:space="preserve">•     </w:t>
      </w:r>
      <w:proofErr w:type="spellStart"/>
      <w:r w:rsidRPr="006B531B">
        <w:t>Phytocannabinoids</w:t>
      </w:r>
      <w:proofErr w:type="spellEnd"/>
      <w:r w:rsidRPr="006B531B">
        <w:t xml:space="preserve"> – these are produced by the cannabis plant; there are over 85 cannabinoids in the cannabis plant, including THC and </w:t>
      </w:r>
      <w:proofErr w:type="spellStart"/>
      <w:r w:rsidRPr="006B531B">
        <w:t>cannabidiol</w:t>
      </w:r>
      <w:proofErr w:type="spellEnd"/>
      <w:r w:rsidRPr="006B531B">
        <w:t xml:space="preserve"> as the main two </w:t>
      </w:r>
    </w:p>
    <w:p w14:paraId="261FD32A" w14:textId="77777777" w:rsidR="006B531B" w:rsidRPr="006B531B" w:rsidRDefault="006B531B" w:rsidP="006B531B"/>
    <w:p w14:paraId="28E743E6" w14:textId="1B71D4A0" w:rsidR="006B531B" w:rsidRPr="006B531B" w:rsidRDefault="006B531B" w:rsidP="006B531B">
      <w:r w:rsidRPr="006B531B">
        <w:t>The cannabinoids interact with the receptors, much like a lock and key. The receptor is the lock and the cannabinoid molecule is the key. When the cannabinoid "key” attaches to the receptor "lock” (located in the cell wall), a reaction is triggered resulting in an effect on the brain and body. For instance, the area of the brain that controls memories is called the amygdala. When cannabinoids bind to the receptors on the cells of the amygdala, memory is affected. For those that suffer from past traumatic events who relive horrible memories (such as those with Post Traumatic Stress Disorder), the triggering of the cannabinoid receptor appears to change the brain function and memories are minimized. </w:t>
      </w:r>
    </w:p>
    <w:p w14:paraId="4B24A7B8" w14:textId="77777777" w:rsidR="006B531B" w:rsidRPr="006B531B" w:rsidRDefault="006B531B" w:rsidP="006B531B"/>
    <w:p w14:paraId="78F6C335" w14:textId="77777777" w:rsidR="0020689E" w:rsidRDefault="006B531B" w:rsidP="006B531B">
      <w:r w:rsidRPr="006B531B">
        <w:t xml:space="preserve">Since the discovery of the </w:t>
      </w:r>
      <w:proofErr w:type="spellStart"/>
      <w:r w:rsidRPr="006B531B">
        <w:t>endocannabinoid</w:t>
      </w:r>
      <w:proofErr w:type="spellEnd"/>
      <w:r w:rsidRPr="006B531B">
        <w:t xml:space="preserve"> system, researchers have been working on developing synthetic cannabinoids, hoping to find a compound that gives the benefits of cannabinoids without the psychoactive effects. This is still an ongoing project and most synthetic cannabinoids do not have the same effects as the cannabinoids in the cannabis plant. </w:t>
      </w:r>
    </w:p>
    <w:p w14:paraId="2F2DE52C" w14:textId="77777777" w:rsidR="0020689E" w:rsidRDefault="0020689E" w:rsidP="006B531B"/>
    <w:p w14:paraId="58431D87" w14:textId="4256EB3E" w:rsidR="006B531B" w:rsidRDefault="006B531B" w:rsidP="006B531B">
      <w:r w:rsidRPr="006B531B">
        <w:t xml:space="preserve">Many researchers are concentrating on studying the </w:t>
      </w:r>
      <w:proofErr w:type="spellStart"/>
      <w:r w:rsidRPr="006B531B">
        <w:t>endocannabinoids</w:t>
      </w:r>
      <w:proofErr w:type="spellEnd"/>
      <w:r w:rsidRPr="006B531B">
        <w:t xml:space="preserve"> (the cannabinoids produced in the body), in order to understand why our bodies make these compounds and how they regulate the many different physiologic processes in the body. </w:t>
      </w:r>
    </w:p>
    <w:p w14:paraId="1DF97D30" w14:textId="77777777" w:rsidR="00765B83" w:rsidRPr="006B531B" w:rsidRDefault="00765B83" w:rsidP="006B531B"/>
    <w:p w14:paraId="21D09C29" w14:textId="77777777" w:rsidR="006B531B" w:rsidRPr="00765B83" w:rsidRDefault="006B531B" w:rsidP="006B531B">
      <w:pPr>
        <w:rPr>
          <w:b/>
        </w:rPr>
      </w:pPr>
      <w:r w:rsidRPr="00765B83">
        <w:rPr>
          <w:b/>
        </w:rPr>
        <w:t>References</w:t>
      </w:r>
    </w:p>
    <w:p w14:paraId="5B039BBF" w14:textId="77777777" w:rsidR="006B531B" w:rsidRPr="006B531B" w:rsidRDefault="006B531B" w:rsidP="006B531B">
      <w:pPr>
        <w:rPr>
          <w:i/>
          <w:iCs/>
          <w:sz w:val="15"/>
          <w:szCs w:val="15"/>
        </w:rPr>
      </w:pPr>
      <w:proofErr w:type="spellStart"/>
      <w:proofErr w:type="gramStart"/>
      <w:r w:rsidRPr="006B531B">
        <w:rPr>
          <w:i/>
          <w:iCs/>
          <w:sz w:val="15"/>
          <w:szCs w:val="15"/>
        </w:rPr>
        <w:t>Herkenham</w:t>
      </w:r>
      <w:proofErr w:type="spellEnd"/>
      <w:r w:rsidRPr="006B531B">
        <w:rPr>
          <w:i/>
          <w:iCs/>
          <w:sz w:val="15"/>
          <w:szCs w:val="15"/>
        </w:rPr>
        <w:t xml:space="preserve"> et al. Cannabinoid Receptor Localization in Brain.</w:t>
      </w:r>
      <w:proofErr w:type="gramEnd"/>
      <w:r w:rsidRPr="006B531B">
        <w:rPr>
          <w:i/>
          <w:iCs/>
          <w:sz w:val="15"/>
          <w:szCs w:val="15"/>
        </w:rPr>
        <w:t xml:space="preserve"> Proceedings of the National Academy of Sciences USA 87 (1990): 1932-36</w:t>
      </w:r>
    </w:p>
    <w:p w14:paraId="347AD9D6" w14:textId="77777777" w:rsidR="006B531B" w:rsidRPr="006B531B" w:rsidRDefault="006B531B" w:rsidP="006B531B">
      <w:pPr>
        <w:rPr>
          <w:i/>
          <w:iCs/>
          <w:sz w:val="15"/>
          <w:szCs w:val="15"/>
        </w:rPr>
      </w:pPr>
      <w:r w:rsidRPr="006B531B">
        <w:rPr>
          <w:i/>
          <w:iCs/>
          <w:sz w:val="15"/>
          <w:szCs w:val="15"/>
        </w:rPr>
        <w:t> </w:t>
      </w:r>
    </w:p>
    <w:p w14:paraId="6803AC59" w14:textId="77777777" w:rsidR="006B531B" w:rsidRPr="006B531B" w:rsidRDefault="006B531B" w:rsidP="006B531B">
      <w:pPr>
        <w:rPr>
          <w:i/>
          <w:iCs/>
          <w:sz w:val="15"/>
          <w:szCs w:val="15"/>
        </w:rPr>
      </w:pPr>
      <w:r w:rsidRPr="006B531B">
        <w:rPr>
          <w:i/>
          <w:iCs/>
          <w:sz w:val="15"/>
          <w:szCs w:val="15"/>
        </w:rPr>
        <w:t xml:space="preserve">Glass et al. </w:t>
      </w:r>
      <w:proofErr w:type="spellStart"/>
      <w:r w:rsidRPr="006B531B">
        <w:rPr>
          <w:i/>
          <w:iCs/>
          <w:sz w:val="15"/>
          <w:szCs w:val="15"/>
        </w:rPr>
        <w:t>Cannbinoid</w:t>
      </w:r>
      <w:proofErr w:type="spellEnd"/>
      <w:r w:rsidRPr="006B531B">
        <w:rPr>
          <w:i/>
          <w:iCs/>
          <w:sz w:val="15"/>
          <w:szCs w:val="15"/>
        </w:rPr>
        <w:t xml:space="preserve"> Receptors in the Human Brain: A Detailed Anatomical and Quantitative </w:t>
      </w:r>
      <w:proofErr w:type="spellStart"/>
      <w:r w:rsidRPr="006B531B">
        <w:rPr>
          <w:i/>
          <w:iCs/>
          <w:sz w:val="15"/>
          <w:szCs w:val="15"/>
        </w:rPr>
        <w:t>Autoradiographic</w:t>
      </w:r>
      <w:proofErr w:type="spellEnd"/>
      <w:r w:rsidRPr="006B531B">
        <w:rPr>
          <w:i/>
          <w:iCs/>
          <w:sz w:val="15"/>
          <w:szCs w:val="15"/>
        </w:rPr>
        <w:t xml:space="preserve"> Study in the Fetal, Neonatal and Adult Human Brain. Neuroscience 77 (1997): 299-318 </w:t>
      </w:r>
    </w:p>
    <w:p w14:paraId="6FF7C8B7" w14:textId="77777777" w:rsidR="006B531B" w:rsidRPr="006B531B" w:rsidRDefault="006B531B" w:rsidP="006B531B">
      <w:pPr>
        <w:rPr>
          <w:i/>
          <w:iCs/>
          <w:sz w:val="15"/>
          <w:szCs w:val="15"/>
        </w:rPr>
      </w:pPr>
    </w:p>
    <w:p w14:paraId="0FDC1463" w14:textId="77777777" w:rsidR="006B531B" w:rsidRPr="006B531B" w:rsidRDefault="006B531B" w:rsidP="006B531B">
      <w:pPr>
        <w:rPr>
          <w:i/>
          <w:iCs/>
          <w:sz w:val="15"/>
          <w:szCs w:val="15"/>
        </w:rPr>
      </w:pPr>
      <w:proofErr w:type="spellStart"/>
      <w:r w:rsidRPr="006B531B">
        <w:rPr>
          <w:i/>
          <w:iCs/>
          <w:sz w:val="15"/>
          <w:szCs w:val="15"/>
        </w:rPr>
        <w:t>Marsicano</w:t>
      </w:r>
      <w:proofErr w:type="spellEnd"/>
      <w:r w:rsidRPr="006B531B">
        <w:rPr>
          <w:i/>
          <w:iCs/>
          <w:sz w:val="15"/>
          <w:szCs w:val="15"/>
        </w:rPr>
        <w:t xml:space="preserve"> et al. </w:t>
      </w:r>
      <w:proofErr w:type="gramStart"/>
      <w:r w:rsidRPr="006B531B">
        <w:rPr>
          <w:i/>
          <w:iCs/>
          <w:sz w:val="15"/>
          <w:szCs w:val="15"/>
        </w:rPr>
        <w:t>The Endogenous Cannabinoid System Controls Extinction of Aversive Memories.</w:t>
      </w:r>
      <w:proofErr w:type="gramEnd"/>
      <w:r w:rsidRPr="006B531B">
        <w:rPr>
          <w:i/>
          <w:iCs/>
          <w:sz w:val="15"/>
          <w:szCs w:val="15"/>
        </w:rPr>
        <w:t xml:space="preserve"> Nature 418 (2002): 530-34 </w:t>
      </w:r>
    </w:p>
    <w:p w14:paraId="3DCA8038" w14:textId="77777777" w:rsidR="00765B83" w:rsidRDefault="00765B83" w:rsidP="006B531B"/>
    <w:p w14:paraId="65603595" w14:textId="773FC615" w:rsidR="006B531B" w:rsidRDefault="006B531B" w:rsidP="00765B83">
      <w:pPr>
        <w:pStyle w:val="Heading2"/>
      </w:pPr>
      <w:bookmarkStart w:id="1" w:name="CBD_-_Cannabidiol"/>
      <w:bookmarkEnd w:id="1"/>
      <w:r w:rsidRPr="006B531B">
        <w:t xml:space="preserve">CBD </w:t>
      </w:r>
      <w:r w:rsidR="00FC5AE4">
        <w:t>–</w:t>
      </w:r>
      <w:r w:rsidRPr="006B531B">
        <w:t xml:space="preserve"> </w:t>
      </w:r>
      <w:proofErr w:type="spellStart"/>
      <w:r w:rsidRPr="006B531B">
        <w:t>Cannabidiol</w:t>
      </w:r>
      <w:proofErr w:type="spellEnd"/>
    </w:p>
    <w:p w14:paraId="764BC551" w14:textId="77777777" w:rsidR="00FC5AE4" w:rsidRPr="006B531B" w:rsidRDefault="00FC5AE4" w:rsidP="006B531B">
      <w:pPr>
        <w:rPr>
          <w:rFonts w:ascii="Helvetica" w:hAnsi="Helvetica"/>
          <w:b/>
          <w:bCs/>
          <w:color w:val="494949"/>
          <w:sz w:val="20"/>
          <w:szCs w:val="20"/>
        </w:rPr>
      </w:pPr>
    </w:p>
    <w:p w14:paraId="7E04D77A" w14:textId="77777777" w:rsidR="0020689E" w:rsidRDefault="006B531B" w:rsidP="006B531B">
      <w:pPr>
        <w:rPr>
          <w:rFonts w:ascii="Helvetica" w:hAnsi="Helvetica"/>
          <w:color w:val="494949"/>
        </w:rPr>
      </w:pPr>
      <w:proofErr w:type="spellStart"/>
      <w:r w:rsidRPr="006B531B">
        <w:rPr>
          <w:rFonts w:ascii="Helvetica" w:hAnsi="Helvetica"/>
          <w:color w:val="494949"/>
        </w:rPr>
        <w:t>Cannabidiol</w:t>
      </w:r>
      <w:proofErr w:type="spellEnd"/>
      <w:r w:rsidRPr="006B531B">
        <w:rPr>
          <w:rFonts w:ascii="Helvetica" w:hAnsi="Helvetica"/>
          <w:color w:val="494949"/>
        </w:rPr>
        <w:t xml:space="preserve">, the second most common cannabinoid in cannabis, is a non-psychoactive compound with many </w:t>
      </w:r>
      <w:r w:rsidR="0020689E">
        <w:rPr>
          <w:rFonts w:ascii="Helvetica" w:hAnsi="Helvetica"/>
          <w:color w:val="494949"/>
        </w:rPr>
        <w:t xml:space="preserve">beneficial effects. </w:t>
      </w:r>
    </w:p>
    <w:p w14:paraId="22971612" w14:textId="77777777" w:rsidR="006B531B" w:rsidRPr="006B531B" w:rsidRDefault="006B531B" w:rsidP="006B531B">
      <w:pPr>
        <w:rPr>
          <w:rFonts w:ascii="Times" w:eastAsia="Times New Roman" w:hAnsi="Times" w:cs="Times New Roman"/>
          <w:sz w:val="20"/>
          <w:szCs w:val="20"/>
        </w:rPr>
      </w:pPr>
      <w:bookmarkStart w:id="2" w:name="_GoBack"/>
      <w:bookmarkEnd w:id="2"/>
    </w:p>
    <w:p w14:paraId="19367913" w14:textId="77777777" w:rsidR="006B531B" w:rsidRDefault="006B531B"/>
    <w:sectPr w:rsidR="006B531B"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6596A"/>
    <w:multiLevelType w:val="multilevel"/>
    <w:tmpl w:val="107C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1B"/>
    <w:rsid w:val="001C1150"/>
    <w:rsid w:val="0020689E"/>
    <w:rsid w:val="00262927"/>
    <w:rsid w:val="00443AD2"/>
    <w:rsid w:val="00493037"/>
    <w:rsid w:val="006B531B"/>
    <w:rsid w:val="006E0E0C"/>
    <w:rsid w:val="006E5C3E"/>
    <w:rsid w:val="00765B83"/>
    <w:rsid w:val="0080771E"/>
    <w:rsid w:val="00A83796"/>
    <w:rsid w:val="00C62D11"/>
    <w:rsid w:val="00E66019"/>
    <w:rsid w:val="00FC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A643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styleId="Hyperlink">
    <w:name w:val="Hyperlink"/>
    <w:basedOn w:val="DefaultParagraphFont"/>
    <w:uiPriority w:val="99"/>
    <w:unhideWhenUsed/>
    <w:rsid w:val="006B531B"/>
    <w:rPr>
      <w:color w:val="0000FF"/>
      <w:u w:val="single"/>
    </w:rPr>
  </w:style>
  <w:style w:type="character" w:customStyle="1" w:styleId="apple-converted-space">
    <w:name w:val="apple-converted-space"/>
    <w:basedOn w:val="DefaultParagraphFont"/>
    <w:rsid w:val="006B531B"/>
  </w:style>
  <w:style w:type="character" w:styleId="Emphasis">
    <w:name w:val="Emphasis"/>
    <w:aliases w:val="emphasis"/>
    <w:basedOn w:val="DefaultParagraphFont"/>
    <w:uiPriority w:val="20"/>
    <w:qFormat/>
    <w:rsid w:val="006B531B"/>
  </w:style>
  <w:style w:type="character" w:styleId="FollowedHyperlink">
    <w:name w:val="FollowedHyperlink"/>
    <w:basedOn w:val="DefaultParagraphFont"/>
    <w:uiPriority w:val="99"/>
    <w:semiHidden/>
    <w:unhideWhenUsed/>
    <w:rsid w:val="00FC5A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styleId="Hyperlink">
    <w:name w:val="Hyperlink"/>
    <w:basedOn w:val="DefaultParagraphFont"/>
    <w:uiPriority w:val="99"/>
    <w:unhideWhenUsed/>
    <w:rsid w:val="006B531B"/>
    <w:rPr>
      <w:color w:val="0000FF"/>
      <w:u w:val="single"/>
    </w:rPr>
  </w:style>
  <w:style w:type="character" w:customStyle="1" w:styleId="apple-converted-space">
    <w:name w:val="apple-converted-space"/>
    <w:basedOn w:val="DefaultParagraphFont"/>
    <w:rsid w:val="006B531B"/>
  </w:style>
  <w:style w:type="character" w:styleId="Emphasis">
    <w:name w:val="Emphasis"/>
    <w:aliases w:val="emphasis"/>
    <w:basedOn w:val="DefaultParagraphFont"/>
    <w:uiPriority w:val="20"/>
    <w:qFormat/>
    <w:rsid w:val="006B531B"/>
  </w:style>
  <w:style w:type="character" w:styleId="FollowedHyperlink">
    <w:name w:val="FollowedHyperlink"/>
    <w:basedOn w:val="DefaultParagraphFont"/>
    <w:uiPriority w:val="99"/>
    <w:semiHidden/>
    <w:unhideWhenUsed/>
    <w:rsid w:val="00FC5A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83327">
      <w:bodyDiv w:val="1"/>
      <w:marLeft w:val="0"/>
      <w:marRight w:val="0"/>
      <w:marTop w:val="0"/>
      <w:marBottom w:val="0"/>
      <w:divBdr>
        <w:top w:val="none" w:sz="0" w:space="0" w:color="auto"/>
        <w:left w:val="none" w:sz="0" w:space="0" w:color="auto"/>
        <w:bottom w:val="none" w:sz="0" w:space="0" w:color="auto"/>
        <w:right w:val="none" w:sz="0" w:space="0" w:color="auto"/>
      </w:divBdr>
      <w:divsChild>
        <w:div w:id="968046197">
          <w:marLeft w:val="0"/>
          <w:marRight w:val="0"/>
          <w:marTop w:val="285"/>
          <w:marBottom w:val="0"/>
          <w:divBdr>
            <w:top w:val="none" w:sz="0" w:space="0" w:color="auto"/>
            <w:left w:val="none" w:sz="0" w:space="0" w:color="auto"/>
            <w:bottom w:val="none" w:sz="0" w:space="0" w:color="auto"/>
            <w:right w:val="none" w:sz="0" w:space="0" w:color="auto"/>
          </w:divBdr>
        </w:div>
        <w:div w:id="105781407">
          <w:marLeft w:val="0"/>
          <w:marRight w:val="0"/>
          <w:marTop w:val="0"/>
          <w:marBottom w:val="0"/>
          <w:divBdr>
            <w:top w:val="none" w:sz="0" w:space="0" w:color="auto"/>
            <w:left w:val="none" w:sz="0" w:space="0" w:color="auto"/>
            <w:bottom w:val="none" w:sz="0" w:space="0" w:color="auto"/>
            <w:right w:val="none" w:sz="0" w:space="0" w:color="auto"/>
          </w:divBdr>
          <w:divsChild>
            <w:div w:id="1352803378">
              <w:marLeft w:val="0"/>
              <w:marRight w:val="0"/>
              <w:marTop w:val="0"/>
              <w:marBottom w:val="240"/>
              <w:divBdr>
                <w:top w:val="none" w:sz="0" w:space="0" w:color="auto"/>
                <w:left w:val="none" w:sz="0" w:space="0" w:color="auto"/>
                <w:bottom w:val="none" w:sz="0" w:space="0" w:color="auto"/>
                <w:right w:val="none" w:sz="0" w:space="0" w:color="auto"/>
              </w:divBdr>
              <w:divsChild>
                <w:div w:id="1985039298">
                  <w:marLeft w:val="0"/>
                  <w:marRight w:val="0"/>
                  <w:marTop w:val="285"/>
                  <w:marBottom w:val="0"/>
                  <w:divBdr>
                    <w:top w:val="none" w:sz="0" w:space="0" w:color="auto"/>
                    <w:left w:val="none" w:sz="0" w:space="0" w:color="auto"/>
                    <w:bottom w:val="none" w:sz="0" w:space="0" w:color="auto"/>
                    <w:right w:val="none" w:sz="0" w:space="0" w:color="auto"/>
                  </w:divBdr>
                  <w:divsChild>
                    <w:div w:id="912543751">
                      <w:marLeft w:val="0"/>
                      <w:marRight w:val="0"/>
                      <w:marTop w:val="0"/>
                      <w:marBottom w:val="0"/>
                      <w:divBdr>
                        <w:top w:val="none" w:sz="0" w:space="0" w:color="auto"/>
                        <w:left w:val="none" w:sz="0" w:space="0" w:color="auto"/>
                        <w:bottom w:val="none" w:sz="0" w:space="0" w:color="auto"/>
                        <w:right w:val="none" w:sz="0" w:space="0" w:color="auto"/>
                      </w:divBdr>
                    </w:div>
                    <w:div w:id="1068530454">
                      <w:marLeft w:val="0"/>
                      <w:marRight w:val="0"/>
                      <w:marTop w:val="0"/>
                      <w:marBottom w:val="0"/>
                      <w:divBdr>
                        <w:top w:val="none" w:sz="0" w:space="0" w:color="auto"/>
                        <w:left w:val="none" w:sz="0" w:space="0" w:color="auto"/>
                        <w:bottom w:val="none" w:sz="0" w:space="0" w:color="auto"/>
                        <w:right w:val="none" w:sz="0" w:space="0" w:color="auto"/>
                      </w:divBdr>
                    </w:div>
                    <w:div w:id="959533505">
                      <w:marLeft w:val="0"/>
                      <w:marRight w:val="0"/>
                      <w:marTop w:val="0"/>
                      <w:marBottom w:val="0"/>
                      <w:divBdr>
                        <w:top w:val="none" w:sz="0" w:space="0" w:color="auto"/>
                        <w:left w:val="none" w:sz="0" w:space="0" w:color="auto"/>
                        <w:bottom w:val="none" w:sz="0" w:space="0" w:color="auto"/>
                        <w:right w:val="none" w:sz="0" w:space="0" w:color="auto"/>
                      </w:divBdr>
                    </w:div>
                    <w:div w:id="1850638260">
                      <w:marLeft w:val="0"/>
                      <w:marRight w:val="0"/>
                      <w:marTop w:val="0"/>
                      <w:marBottom w:val="0"/>
                      <w:divBdr>
                        <w:top w:val="none" w:sz="0" w:space="0" w:color="auto"/>
                        <w:left w:val="none" w:sz="0" w:space="0" w:color="auto"/>
                        <w:bottom w:val="none" w:sz="0" w:space="0" w:color="auto"/>
                        <w:right w:val="none" w:sz="0" w:space="0" w:color="auto"/>
                      </w:divBdr>
                    </w:div>
                    <w:div w:id="1526751758">
                      <w:marLeft w:val="0"/>
                      <w:marRight w:val="0"/>
                      <w:marTop w:val="0"/>
                      <w:marBottom w:val="0"/>
                      <w:divBdr>
                        <w:top w:val="none" w:sz="0" w:space="0" w:color="auto"/>
                        <w:left w:val="none" w:sz="0" w:space="0" w:color="auto"/>
                        <w:bottom w:val="none" w:sz="0" w:space="0" w:color="auto"/>
                        <w:right w:val="none" w:sz="0" w:space="0" w:color="auto"/>
                      </w:divBdr>
                    </w:div>
                    <w:div w:id="1380473009">
                      <w:marLeft w:val="0"/>
                      <w:marRight w:val="0"/>
                      <w:marTop w:val="0"/>
                      <w:marBottom w:val="0"/>
                      <w:divBdr>
                        <w:top w:val="none" w:sz="0" w:space="0" w:color="auto"/>
                        <w:left w:val="none" w:sz="0" w:space="0" w:color="auto"/>
                        <w:bottom w:val="none" w:sz="0" w:space="0" w:color="auto"/>
                        <w:right w:val="none" w:sz="0" w:space="0" w:color="auto"/>
                      </w:divBdr>
                    </w:div>
                    <w:div w:id="644359034">
                      <w:marLeft w:val="0"/>
                      <w:marRight w:val="0"/>
                      <w:marTop w:val="0"/>
                      <w:marBottom w:val="0"/>
                      <w:divBdr>
                        <w:top w:val="none" w:sz="0" w:space="0" w:color="auto"/>
                        <w:left w:val="none" w:sz="0" w:space="0" w:color="auto"/>
                        <w:bottom w:val="none" w:sz="0" w:space="0" w:color="auto"/>
                        <w:right w:val="none" w:sz="0" w:space="0" w:color="auto"/>
                      </w:divBdr>
                    </w:div>
                    <w:div w:id="209917">
                      <w:marLeft w:val="0"/>
                      <w:marRight w:val="0"/>
                      <w:marTop w:val="0"/>
                      <w:marBottom w:val="0"/>
                      <w:divBdr>
                        <w:top w:val="none" w:sz="0" w:space="0" w:color="auto"/>
                        <w:left w:val="none" w:sz="0" w:space="0" w:color="auto"/>
                        <w:bottom w:val="none" w:sz="0" w:space="0" w:color="auto"/>
                        <w:right w:val="none" w:sz="0" w:space="0" w:color="auto"/>
                      </w:divBdr>
                    </w:div>
                    <w:div w:id="394664703">
                      <w:marLeft w:val="0"/>
                      <w:marRight w:val="0"/>
                      <w:marTop w:val="0"/>
                      <w:marBottom w:val="0"/>
                      <w:divBdr>
                        <w:top w:val="none" w:sz="0" w:space="0" w:color="auto"/>
                        <w:left w:val="none" w:sz="0" w:space="0" w:color="auto"/>
                        <w:bottom w:val="none" w:sz="0" w:space="0" w:color="auto"/>
                        <w:right w:val="none" w:sz="0" w:space="0" w:color="auto"/>
                      </w:divBdr>
                    </w:div>
                    <w:div w:id="1208878278">
                      <w:marLeft w:val="0"/>
                      <w:marRight w:val="0"/>
                      <w:marTop w:val="0"/>
                      <w:marBottom w:val="0"/>
                      <w:divBdr>
                        <w:top w:val="none" w:sz="0" w:space="0" w:color="auto"/>
                        <w:left w:val="none" w:sz="0" w:space="0" w:color="auto"/>
                        <w:bottom w:val="none" w:sz="0" w:space="0" w:color="auto"/>
                        <w:right w:val="none" w:sz="0" w:space="0" w:color="auto"/>
                      </w:divBdr>
                    </w:div>
                    <w:div w:id="786387395">
                      <w:marLeft w:val="0"/>
                      <w:marRight w:val="0"/>
                      <w:marTop w:val="0"/>
                      <w:marBottom w:val="0"/>
                      <w:divBdr>
                        <w:top w:val="none" w:sz="0" w:space="0" w:color="auto"/>
                        <w:left w:val="none" w:sz="0" w:space="0" w:color="auto"/>
                        <w:bottom w:val="none" w:sz="0" w:space="0" w:color="auto"/>
                        <w:right w:val="none" w:sz="0" w:space="0" w:color="auto"/>
                      </w:divBdr>
                    </w:div>
                    <w:div w:id="1472866469">
                      <w:marLeft w:val="0"/>
                      <w:marRight w:val="0"/>
                      <w:marTop w:val="0"/>
                      <w:marBottom w:val="0"/>
                      <w:divBdr>
                        <w:top w:val="none" w:sz="0" w:space="0" w:color="auto"/>
                        <w:left w:val="none" w:sz="0" w:space="0" w:color="auto"/>
                        <w:bottom w:val="none" w:sz="0" w:space="0" w:color="auto"/>
                        <w:right w:val="none" w:sz="0" w:space="0" w:color="auto"/>
                      </w:divBdr>
                    </w:div>
                    <w:div w:id="1508134399">
                      <w:marLeft w:val="0"/>
                      <w:marRight w:val="0"/>
                      <w:marTop w:val="0"/>
                      <w:marBottom w:val="0"/>
                      <w:divBdr>
                        <w:top w:val="none" w:sz="0" w:space="0" w:color="auto"/>
                        <w:left w:val="none" w:sz="0" w:space="0" w:color="auto"/>
                        <w:bottom w:val="none" w:sz="0" w:space="0" w:color="auto"/>
                        <w:right w:val="none" w:sz="0" w:space="0" w:color="auto"/>
                      </w:divBdr>
                    </w:div>
                    <w:div w:id="1013843137">
                      <w:marLeft w:val="0"/>
                      <w:marRight w:val="0"/>
                      <w:marTop w:val="0"/>
                      <w:marBottom w:val="0"/>
                      <w:divBdr>
                        <w:top w:val="none" w:sz="0" w:space="0" w:color="auto"/>
                        <w:left w:val="none" w:sz="0" w:space="0" w:color="auto"/>
                        <w:bottom w:val="none" w:sz="0" w:space="0" w:color="auto"/>
                        <w:right w:val="none" w:sz="0" w:space="0" w:color="auto"/>
                      </w:divBdr>
                    </w:div>
                    <w:div w:id="1810659929">
                      <w:marLeft w:val="0"/>
                      <w:marRight w:val="0"/>
                      <w:marTop w:val="0"/>
                      <w:marBottom w:val="0"/>
                      <w:divBdr>
                        <w:top w:val="none" w:sz="0" w:space="0" w:color="auto"/>
                        <w:left w:val="none" w:sz="0" w:space="0" w:color="auto"/>
                        <w:bottom w:val="none" w:sz="0" w:space="0" w:color="auto"/>
                        <w:right w:val="none" w:sz="0" w:space="0" w:color="auto"/>
                      </w:divBdr>
                    </w:div>
                    <w:div w:id="1302034049">
                      <w:marLeft w:val="0"/>
                      <w:marRight w:val="0"/>
                      <w:marTop w:val="0"/>
                      <w:marBottom w:val="0"/>
                      <w:divBdr>
                        <w:top w:val="none" w:sz="0" w:space="0" w:color="auto"/>
                        <w:left w:val="none" w:sz="0" w:space="0" w:color="auto"/>
                        <w:bottom w:val="none" w:sz="0" w:space="0" w:color="auto"/>
                        <w:right w:val="none" w:sz="0" w:space="0" w:color="auto"/>
                      </w:divBdr>
                    </w:div>
                    <w:div w:id="1871648582">
                      <w:marLeft w:val="0"/>
                      <w:marRight w:val="0"/>
                      <w:marTop w:val="0"/>
                      <w:marBottom w:val="0"/>
                      <w:divBdr>
                        <w:top w:val="none" w:sz="0" w:space="0" w:color="auto"/>
                        <w:left w:val="none" w:sz="0" w:space="0" w:color="auto"/>
                        <w:bottom w:val="none" w:sz="0" w:space="0" w:color="auto"/>
                        <w:right w:val="none" w:sz="0" w:space="0" w:color="auto"/>
                      </w:divBdr>
                    </w:div>
                  </w:divsChild>
                </w:div>
                <w:div w:id="1764763847">
                  <w:marLeft w:val="0"/>
                  <w:marRight w:val="0"/>
                  <w:marTop w:val="285"/>
                  <w:marBottom w:val="0"/>
                  <w:divBdr>
                    <w:top w:val="none" w:sz="0" w:space="0" w:color="auto"/>
                    <w:left w:val="none" w:sz="0" w:space="0" w:color="auto"/>
                    <w:bottom w:val="none" w:sz="0" w:space="0" w:color="auto"/>
                    <w:right w:val="none" w:sz="0" w:space="0" w:color="auto"/>
                  </w:divBdr>
                </w:div>
                <w:div w:id="1340353721">
                  <w:marLeft w:val="0"/>
                  <w:marRight w:val="0"/>
                  <w:marTop w:val="0"/>
                  <w:marBottom w:val="0"/>
                  <w:divBdr>
                    <w:top w:val="none" w:sz="0" w:space="0" w:color="auto"/>
                    <w:left w:val="none" w:sz="0" w:space="0" w:color="auto"/>
                    <w:bottom w:val="none" w:sz="0" w:space="0" w:color="auto"/>
                    <w:right w:val="none" w:sz="0" w:space="0" w:color="auto"/>
                  </w:divBdr>
                  <w:divsChild>
                    <w:div w:id="1872961192">
                      <w:marLeft w:val="0"/>
                      <w:marRight w:val="0"/>
                      <w:marTop w:val="0"/>
                      <w:marBottom w:val="0"/>
                      <w:divBdr>
                        <w:top w:val="none" w:sz="0" w:space="0" w:color="auto"/>
                        <w:left w:val="none" w:sz="0" w:space="0" w:color="auto"/>
                        <w:bottom w:val="none" w:sz="0" w:space="0" w:color="auto"/>
                        <w:right w:val="none" w:sz="0" w:space="0" w:color="auto"/>
                      </w:divBdr>
                    </w:div>
                    <w:div w:id="779571316">
                      <w:marLeft w:val="0"/>
                      <w:marRight w:val="0"/>
                      <w:marTop w:val="0"/>
                      <w:marBottom w:val="0"/>
                      <w:divBdr>
                        <w:top w:val="none" w:sz="0" w:space="0" w:color="auto"/>
                        <w:left w:val="none" w:sz="0" w:space="0" w:color="auto"/>
                        <w:bottom w:val="none" w:sz="0" w:space="0" w:color="auto"/>
                        <w:right w:val="none" w:sz="0" w:space="0" w:color="auto"/>
                      </w:divBdr>
                    </w:div>
                    <w:div w:id="265043429">
                      <w:marLeft w:val="0"/>
                      <w:marRight w:val="0"/>
                      <w:marTop w:val="0"/>
                      <w:marBottom w:val="0"/>
                      <w:divBdr>
                        <w:top w:val="none" w:sz="0" w:space="0" w:color="auto"/>
                        <w:left w:val="none" w:sz="0" w:space="0" w:color="auto"/>
                        <w:bottom w:val="none" w:sz="0" w:space="0" w:color="auto"/>
                        <w:right w:val="none" w:sz="0" w:space="0" w:color="auto"/>
                      </w:divBdr>
                    </w:div>
                    <w:div w:id="540556012">
                      <w:marLeft w:val="0"/>
                      <w:marRight w:val="0"/>
                      <w:marTop w:val="0"/>
                      <w:marBottom w:val="0"/>
                      <w:divBdr>
                        <w:top w:val="none" w:sz="0" w:space="0" w:color="auto"/>
                        <w:left w:val="none" w:sz="0" w:space="0" w:color="auto"/>
                        <w:bottom w:val="none" w:sz="0" w:space="0" w:color="auto"/>
                        <w:right w:val="none" w:sz="0" w:space="0" w:color="auto"/>
                      </w:divBdr>
                    </w:div>
                    <w:div w:id="3917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7886">
              <w:marLeft w:val="0"/>
              <w:marRight w:val="0"/>
              <w:marTop w:val="0"/>
              <w:marBottom w:val="240"/>
              <w:divBdr>
                <w:top w:val="none" w:sz="0" w:space="0" w:color="auto"/>
                <w:left w:val="none" w:sz="0" w:space="0" w:color="auto"/>
                <w:bottom w:val="none" w:sz="0" w:space="0" w:color="auto"/>
                <w:right w:val="none" w:sz="0" w:space="0" w:color="auto"/>
              </w:divBdr>
              <w:divsChild>
                <w:div w:id="1564367013">
                  <w:marLeft w:val="0"/>
                  <w:marRight w:val="0"/>
                  <w:marTop w:val="285"/>
                  <w:marBottom w:val="0"/>
                  <w:divBdr>
                    <w:top w:val="none" w:sz="0" w:space="0" w:color="auto"/>
                    <w:left w:val="none" w:sz="0" w:space="0" w:color="auto"/>
                    <w:bottom w:val="none" w:sz="0" w:space="0" w:color="auto"/>
                    <w:right w:val="none" w:sz="0" w:space="0" w:color="auto"/>
                  </w:divBdr>
                  <w:divsChild>
                    <w:div w:id="697194852">
                      <w:marLeft w:val="0"/>
                      <w:marRight w:val="0"/>
                      <w:marTop w:val="0"/>
                      <w:marBottom w:val="0"/>
                      <w:divBdr>
                        <w:top w:val="none" w:sz="0" w:space="0" w:color="auto"/>
                        <w:left w:val="none" w:sz="0" w:space="0" w:color="auto"/>
                        <w:bottom w:val="none" w:sz="0" w:space="0" w:color="auto"/>
                        <w:right w:val="none" w:sz="0" w:space="0" w:color="auto"/>
                      </w:divBdr>
                    </w:div>
                    <w:div w:id="1864397284">
                      <w:marLeft w:val="0"/>
                      <w:marRight w:val="0"/>
                      <w:marTop w:val="0"/>
                      <w:marBottom w:val="0"/>
                      <w:divBdr>
                        <w:top w:val="none" w:sz="0" w:space="0" w:color="auto"/>
                        <w:left w:val="none" w:sz="0" w:space="0" w:color="auto"/>
                        <w:bottom w:val="none" w:sz="0" w:space="0" w:color="auto"/>
                        <w:right w:val="none" w:sz="0" w:space="0" w:color="auto"/>
                      </w:divBdr>
                    </w:div>
                    <w:div w:id="1685787478">
                      <w:marLeft w:val="0"/>
                      <w:marRight w:val="0"/>
                      <w:marTop w:val="0"/>
                      <w:marBottom w:val="0"/>
                      <w:divBdr>
                        <w:top w:val="none" w:sz="0" w:space="0" w:color="auto"/>
                        <w:left w:val="none" w:sz="0" w:space="0" w:color="auto"/>
                        <w:bottom w:val="none" w:sz="0" w:space="0" w:color="auto"/>
                        <w:right w:val="none" w:sz="0" w:space="0" w:color="auto"/>
                      </w:divBdr>
                    </w:div>
                    <w:div w:id="1291791102">
                      <w:marLeft w:val="0"/>
                      <w:marRight w:val="0"/>
                      <w:marTop w:val="0"/>
                      <w:marBottom w:val="0"/>
                      <w:divBdr>
                        <w:top w:val="none" w:sz="0" w:space="0" w:color="auto"/>
                        <w:left w:val="none" w:sz="0" w:space="0" w:color="auto"/>
                        <w:bottom w:val="none" w:sz="0" w:space="0" w:color="auto"/>
                        <w:right w:val="none" w:sz="0" w:space="0" w:color="auto"/>
                      </w:divBdr>
                    </w:div>
                    <w:div w:id="1943876130">
                      <w:marLeft w:val="0"/>
                      <w:marRight w:val="0"/>
                      <w:marTop w:val="0"/>
                      <w:marBottom w:val="0"/>
                      <w:divBdr>
                        <w:top w:val="none" w:sz="0" w:space="0" w:color="auto"/>
                        <w:left w:val="none" w:sz="0" w:space="0" w:color="auto"/>
                        <w:bottom w:val="none" w:sz="0" w:space="0" w:color="auto"/>
                        <w:right w:val="none" w:sz="0" w:space="0" w:color="auto"/>
                      </w:divBdr>
                    </w:div>
                    <w:div w:id="1201015548">
                      <w:marLeft w:val="0"/>
                      <w:marRight w:val="0"/>
                      <w:marTop w:val="0"/>
                      <w:marBottom w:val="0"/>
                      <w:divBdr>
                        <w:top w:val="none" w:sz="0" w:space="0" w:color="auto"/>
                        <w:left w:val="none" w:sz="0" w:space="0" w:color="auto"/>
                        <w:bottom w:val="none" w:sz="0" w:space="0" w:color="auto"/>
                        <w:right w:val="none" w:sz="0" w:space="0" w:color="auto"/>
                      </w:divBdr>
                    </w:div>
                    <w:div w:id="1763141231">
                      <w:marLeft w:val="0"/>
                      <w:marRight w:val="0"/>
                      <w:marTop w:val="0"/>
                      <w:marBottom w:val="0"/>
                      <w:divBdr>
                        <w:top w:val="none" w:sz="0" w:space="0" w:color="auto"/>
                        <w:left w:val="none" w:sz="0" w:space="0" w:color="auto"/>
                        <w:bottom w:val="none" w:sz="0" w:space="0" w:color="auto"/>
                        <w:right w:val="none" w:sz="0" w:space="0" w:color="auto"/>
                      </w:divBdr>
                    </w:div>
                    <w:div w:id="1304389428">
                      <w:marLeft w:val="0"/>
                      <w:marRight w:val="0"/>
                      <w:marTop w:val="0"/>
                      <w:marBottom w:val="0"/>
                      <w:divBdr>
                        <w:top w:val="none" w:sz="0" w:space="0" w:color="auto"/>
                        <w:left w:val="none" w:sz="0" w:space="0" w:color="auto"/>
                        <w:bottom w:val="none" w:sz="0" w:space="0" w:color="auto"/>
                        <w:right w:val="none" w:sz="0" w:space="0" w:color="auto"/>
                      </w:divBdr>
                    </w:div>
                    <w:div w:id="1425371046">
                      <w:marLeft w:val="0"/>
                      <w:marRight w:val="0"/>
                      <w:marTop w:val="0"/>
                      <w:marBottom w:val="0"/>
                      <w:divBdr>
                        <w:top w:val="none" w:sz="0" w:space="0" w:color="auto"/>
                        <w:left w:val="none" w:sz="0" w:space="0" w:color="auto"/>
                        <w:bottom w:val="none" w:sz="0" w:space="0" w:color="auto"/>
                        <w:right w:val="none" w:sz="0" w:space="0" w:color="auto"/>
                      </w:divBdr>
                    </w:div>
                  </w:divsChild>
                </w:div>
                <w:div w:id="1260914587">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anna-centers.com/cannabis-scien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719</Words>
  <Characters>3391</Characters>
  <Application>Microsoft Macintosh Word</Application>
  <DocSecurity>0</DocSecurity>
  <Lines>130</Lines>
  <Paragraphs>117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Endocannabinoid System and CBD-Cannabidiol</vt:lpstr>
      <vt:lpstr>The Science of Cannabis</vt:lpstr>
    </vt:vector>
  </TitlesOfParts>
  <Company>Sheer Evolution</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5</cp:revision>
  <dcterms:created xsi:type="dcterms:W3CDTF">2015-11-12T05:56:00Z</dcterms:created>
  <dcterms:modified xsi:type="dcterms:W3CDTF">2015-11-12T06:11:00Z</dcterms:modified>
</cp:coreProperties>
</file>